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432" w:rsidRDefault="00A02432" w:rsidP="00197C62">
      <w:pPr>
        <w:pStyle w:val="Default"/>
      </w:pPr>
    </w:p>
    <w:p w:rsidR="00FD519B" w:rsidRDefault="00FD519B" w:rsidP="00197C62">
      <w:pPr>
        <w:pStyle w:val="Default"/>
      </w:pPr>
    </w:p>
    <w:p w:rsidR="00FD519B" w:rsidRDefault="00FD519B" w:rsidP="00197C62">
      <w:pPr>
        <w:pStyle w:val="Default"/>
      </w:pPr>
    </w:p>
    <w:p w:rsidR="00FD519B" w:rsidRDefault="00FD519B" w:rsidP="00197C62">
      <w:pPr>
        <w:pStyle w:val="Default"/>
      </w:pPr>
    </w:p>
    <w:p w:rsidR="00E43D2F" w:rsidRDefault="00E43D2F" w:rsidP="00197C62">
      <w:pPr>
        <w:pStyle w:val="Default"/>
      </w:pPr>
    </w:p>
    <w:p w:rsidR="00E43D2F" w:rsidRPr="002F4FE3" w:rsidRDefault="00E43D2F" w:rsidP="00197C62">
      <w:pPr>
        <w:pStyle w:val="Default"/>
      </w:pPr>
    </w:p>
    <w:p w:rsidR="00846114" w:rsidRDefault="00846114" w:rsidP="00B54448">
      <w:pPr>
        <w:pStyle w:val="Default"/>
        <w:rPr>
          <w:lang w:val="sr-Latn-CS"/>
        </w:rPr>
      </w:pPr>
    </w:p>
    <w:p w:rsidR="00846114" w:rsidRDefault="00846114" w:rsidP="00B54448">
      <w:pPr>
        <w:pStyle w:val="Default"/>
        <w:rPr>
          <w:lang w:val="sr-Latn-CS"/>
        </w:rPr>
      </w:pPr>
    </w:p>
    <w:p w:rsidR="00846114" w:rsidRDefault="00846114" w:rsidP="00B54448">
      <w:pPr>
        <w:pStyle w:val="Default"/>
        <w:rPr>
          <w:lang w:val="sr-Latn-CS"/>
        </w:rPr>
      </w:pPr>
    </w:p>
    <w:p w:rsidR="00262278" w:rsidRDefault="00B54448" w:rsidP="00B54448">
      <w:pPr>
        <w:pStyle w:val="Default"/>
        <w:rPr>
          <w:lang w:val="sr-Latn-CS"/>
        </w:rPr>
      </w:pPr>
      <w:r>
        <w:rPr>
          <w:lang w:val="sr-Latn-CS"/>
        </w:rPr>
        <w:t>Na zahtev( pitanje) potencijalnih ponuđača, ovim putem dostavljamo traženo pojašnjenje</w:t>
      </w:r>
      <w:r w:rsidR="002F4FE3">
        <w:rPr>
          <w:lang w:val="sr-Latn-CS"/>
        </w:rPr>
        <w:t xml:space="preserve">             </w:t>
      </w:r>
      <w:r>
        <w:rPr>
          <w:lang w:val="sr-Latn-CS"/>
        </w:rPr>
        <w:t>( odgovor) u vezi javne nabavke male vrednosti d</w:t>
      </w:r>
      <w:r w:rsidR="00262278">
        <w:rPr>
          <w:lang w:val="sr-Latn-CS"/>
        </w:rPr>
        <w:t xml:space="preserve">obara- materijala za </w:t>
      </w:r>
      <w:r w:rsidR="00262278">
        <w:rPr>
          <w:lang w:val="sr-Latn-RS"/>
        </w:rPr>
        <w:t>nauku</w:t>
      </w:r>
      <w:r w:rsidR="002F4FE3">
        <w:rPr>
          <w:lang w:val="sr-Latn-CS"/>
        </w:rPr>
        <w:t xml:space="preserve">                        </w:t>
      </w:r>
    </w:p>
    <w:p w:rsidR="00A02432" w:rsidRPr="00A02432" w:rsidRDefault="00B54448" w:rsidP="00B54448">
      <w:pPr>
        <w:pStyle w:val="Default"/>
        <w:rPr>
          <w:b/>
          <w:lang w:val="sr-Latn-CS"/>
        </w:rPr>
      </w:pPr>
      <w:r>
        <w:rPr>
          <w:lang w:val="sr-Latn-CS"/>
        </w:rPr>
        <w:t xml:space="preserve">( laboratorijsko staklo i potrošni materijal) </w:t>
      </w:r>
      <w:r w:rsidR="00394FBA">
        <w:rPr>
          <w:lang w:val="sr-Latn-CS"/>
        </w:rPr>
        <w:t>oblikovanu po partijama, broj 2/16</w:t>
      </w:r>
      <w:r>
        <w:rPr>
          <w:lang w:val="sr-Latn-CS"/>
        </w:rPr>
        <w:t>.</w:t>
      </w:r>
      <w:r w:rsidRPr="00A02432">
        <w:rPr>
          <w:b/>
          <w:lang w:val="sr-Latn-CS"/>
        </w:rPr>
        <w:t xml:space="preserve"> </w:t>
      </w:r>
    </w:p>
    <w:p w:rsidR="00D86CA3" w:rsidRDefault="00D86CA3" w:rsidP="00197C62">
      <w:pPr>
        <w:pStyle w:val="Default"/>
      </w:pPr>
    </w:p>
    <w:p w:rsidR="00A86780" w:rsidRPr="00A86780" w:rsidRDefault="00A86780" w:rsidP="00A86780">
      <w:pPr>
        <w:spacing w:before="100" w:beforeAutospacing="1" w:after="100" w:afterAutospacing="1"/>
        <w:rPr>
          <w:lang w:val="en-US"/>
        </w:rPr>
      </w:pPr>
      <w:r w:rsidRPr="00A86780">
        <w:rPr>
          <w:color w:val="000000"/>
          <w:lang w:val="sr-Latn-CS"/>
        </w:rPr>
        <w:t>Pitanje:-</w:t>
      </w:r>
      <w:r w:rsidR="00394FBA">
        <w:rPr>
          <w:lang w:val="en-US"/>
        </w:rPr>
        <w:t xml:space="preserve"> </w:t>
      </w:r>
      <w:proofErr w:type="spellStart"/>
      <w:r w:rsidR="00394FBA">
        <w:rPr>
          <w:lang w:val="en-US"/>
        </w:rPr>
        <w:t>Partija</w:t>
      </w:r>
      <w:proofErr w:type="spellEnd"/>
      <w:r w:rsidR="00394FBA">
        <w:rPr>
          <w:lang w:val="en-US"/>
        </w:rPr>
        <w:t xml:space="preserve"> </w:t>
      </w:r>
      <w:proofErr w:type="spellStart"/>
      <w:r w:rsidR="00394FBA">
        <w:rPr>
          <w:lang w:val="en-US"/>
        </w:rPr>
        <w:t>broj</w:t>
      </w:r>
      <w:proofErr w:type="spellEnd"/>
      <w:r w:rsidR="00394FBA">
        <w:rPr>
          <w:lang w:val="en-US"/>
        </w:rPr>
        <w:t xml:space="preserve"> 16</w:t>
      </w:r>
      <w:r w:rsidRPr="00A86780">
        <w:rPr>
          <w:lang w:val="en-US"/>
        </w:rPr>
        <w:t>.</w:t>
      </w:r>
    </w:p>
    <w:p w:rsidR="00394FBA" w:rsidRDefault="00394FBA" w:rsidP="00A86780">
      <w:pPr>
        <w:spacing w:before="100" w:beforeAutospacing="1" w:after="100" w:afterAutospacing="1"/>
        <w:rPr>
          <w:lang w:val="en-US"/>
        </w:rPr>
      </w:pPr>
      <w:r>
        <w:rPr>
          <w:lang w:val="en-US"/>
        </w:rPr>
        <w:t>P</w:t>
      </w:r>
      <w:r>
        <w:t xml:space="preserve">otrebna mi je informacija za karakteristike linera, tačnije da li je liner </w:t>
      </w:r>
      <w:proofErr w:type="gramStart"/>
      <w:r>
        <w:t>sa</w:t>
      </w:r>
      <w:proofErr w:type="gramEnd"/>
      <w:r>
        <w:t xml:space="preserve"> vunom ili bez, da li je splitless ili split, i da li je single taper ili straight?</w:t>
      </w:r>
    </w:p>
    <w:p w:rsidR="00394FBA" w:rsidRDefault="00A86780" w:rsidP="00A86780">
      <w:pPr>
        <w:spacing w:before="100" w:beforeAutospacing="1" w:after="100" w:afterAutospacing="1"/>
        <w:rPr>
          <w:color w:val="FF0000"/>
          <w:lang w:val="sr-Latn-CS"/>
        </w:rPr>
      </w:pPr>
      <w:r w:rsidRPr="00A86780">
        <w:rPr>
          <w:color w:val="FF0000"/>
          <w:lang w:val="sr-Latn-CS"/>
        </w:rPr>
        <w:t>Odgovor:</w:t>
      </w:r>
      <w:r w:rsidR="00731F8A">
        <w:rPr>
          <w:color w:val="FF0000"/>
          <w:lang w:val="sr-Latn-CS"/>
        </w:rPr>
        <w:t>Potrebno  je bez vune,splitless i single taper.</w:t>
      </w:r>
    </w:p>
    <w:p w:rsidR="00A86780" w:rsidRPr="00A86780" w:rsidRDefault="00394FBA" w:rsidP="00A86780">
      <w:pPr>
        <w:spacing w:before="100" w:beforeAutospacing="1" w:after="100" w:afterAutospacing="1"/>
        <w:rPr>
          <w:lang w:val="en-US"/>
        </w:rPr>
      </w:pPr>
      <w:r w:rsidRPr="00A86780">
        <w:rPr>
          <w:color w:val="000000"/>
          <w:lang w:val="sr-Latn-CS"/>
        </w:rPr>
        <w:t xml:space="preserve"> </w:t>
      </w:r>
      <w:r w:rsidR="00A86780" w:rsidRPr="00A86780">
        <w:rPr>
          <w:color w:val="000000"/>
          <w:lang w:val="sr-Latn-CS"/>
        </w:rPr>
        <w:t>Pitanje:-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Partija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broj</w:t>
      </w:r>
      <w:proofErr w:type="spellEnd"/>
      <w:r>
        <w:rPr>
          <w:lang w:val="en-US"/>
        </w:rPr>
        <w:t xml:space="preserve"> 17</w:t>
      </w:r>
      <w:r w:rsidR="00A86780" w:rsidRPr="00A86780">
        <w:rPr>
          <w:lang w:val="en-US"/>
        </w:rPr>
        <w:t>.</w:t>
      </w:r>
    </w:p>
    <w:p w:rsidR="00394FBA" w:rsidRDefault="00394FBA" w:rsidP="00A86780">
      <w:pPr>
        <w:spacing w:before="100" w:beforeAutospacing="1" w:after="100" w:afterAutospacing="1"/>
        <w:rPr>
          <w:lang w:val="en-US"/>
        </w:rPr>
      </w:pPr>
      <w:r>
        <w:t>potrebna mi je informacija o materijalu septe, da li Vam je potrebna kombiacija PTFE/Silikon ili PTFE/butyl?</w:t>
      </w:r>
    </w:p>
    <w:p w:rsidR="00A86780" w:rsidRDefault="00A86780" w:rsidP="00A86780">
      <w:pPr>
        <w:spacing w:before="100" w:beforeAutospacing="1" w:after="100" w:afterAutospacing="1"/>
        <w:rPr>
          <w:color w:val="FF0000"/>
          <w:lang w:val="sr-Latn-CS"/>
        </w:rPr>
      </w:pPr>
      <w:r w:rsidRPr="00A86780">
        <w:rPr>
          <w:color w:val="FF0000"/>
          <w:lang w:val="sr-Latn-CS"/>
        </w:rPr>
        <w:t>Odgovor:</w:t>
      </w:r>
      <w:r w:rsidR="00E74028">
        <w:rPr>
          <w:color w:val="FF0000"/>
          <w:lang w:val="sr-Latn-CS"/>
        </w:rPr>
        <w:t>Potrebno je PTFE/butyl</w:t>
      </w:r>
    </w:p>
    <w:p w:rsidR="004D4C1E" w:rsidRDefault="004D4C1E" w:rsidP="004D4C1E">
      <w:pPr>
        <w:spacing w:before="100" w:beforeAutospacing="1" w:after="100" w:afterAutospacing="1"/>
      </w:pPr>
      <w:r w:rsidRPr="00A86780">
        <w:rPr>
          <w:color w:val="000000"/>
          <w:lang w:val="sr-Latn-CS"/>
        </w:rPr>
        <w:t>Pitanje:</w:t>
      </w:r>
      <w:r w:rsidRPr="004D4C1E">
        <w:t xml:space="preserve"> </w:t>
      </w:r>
      <w:r>
        <w:t>U tenderskoj dokumentaciji, u uslovima za učešće u postupku javne nabavke je dato obrašnjenje da se priloži važeća dozvola nadležnog organa za obavljanje delatnosti.</w:t>
      </w:r>
    </w:p>
    <w:p w:rsidR="004D4C1E" w:rsidRDefault="004D4C1E" w:rsidP="004D4C1E">
      <w:pPr>
        <w:spacing w:before="100" w:beforeAutospacing="1" w:after="100" w:afterAutospacing="1"/>
      </w:pPr>
      <w:r>
        <w:t>Pošto nama za obavljanje delatnosti nije potrebna  pomenta dozvola da li je dovoljno da priložimo samo Izjavu.</w:t>
      </w:r>
    </w:p>
    <w:p w:rsidR="004D4C1E" w:rsidRPr="00A86780" w:rsidRDefault="004D4C1E" w:rsidP="00A86780">
      <w:pPr>
        <w:spacing w:before="100" w:beforeAutospacing="1" w:after="100" w:afterAutospacing="1"/>
        <w:rPr>
          <w:lang w:val="en-US"/>
        </w:rPr>
      </w:pPr>
      <w:r w:rsidRPr="00A86780">
        <w:rPr>
          <w:color w:val="FF0000"/>
          <w:lang w:val="sr-Latn-CS"/>
        </w:rPr>
        <w:t>Odgovor</w:t>
      </w:r>
      <w:r>
        <w:rPr>
          <w:color w:val="FF0000"/>
          <w:lang w:val="sr-Latn-CS"/>
        </w:rPr>
        <w:t>:Ukoliko za dobra koja nudite nije potrebna ta dozvola moze samo izjava.</w:t>
      </w:r>
      <w:bookmarkStart w:id="0" w:name="_GoBack"/>
      <w:bookmarkEnd w:id="0"/>
    </w:p>
    <w:p w:rsidR="00A86780" w:rsidRPr="00A86780" w:rsidRDefault="00A86780" w:rsidP="00A86780">
      <w:pPr>
        <w:spacing w:before="100" w:beforeAutospacing="1" w:after="100" w:afterAutospacing="1"/>
      </w:pPr>
    </w:p>
    <w:p w:rsidR="00FD519B" w:rsidRPr="006F581F" w:rsidRDefault="00A86780" w:rsidP="00FD519B">
      <w:pPr>
        <w:rPr>
          <w:sz w:val="22"/>
          <w:szCs w:val="22"/>
          <w:lang w:val="sr-Latn-CS"/>
        </w:rPr>
      </w:pPr>
      <w:r w:rsidRPr="00A86780">
        <w:rPr>
          <w:lang w:val="sr-Latn-RS"/>
        </w:rPr>
        <w:t> </w:t>
      </w:r>
      <w:r w:rsidR="00FD519B">
        <w:t xml:space="preserve">У Београду, </w:t>
      </w:r>
      <w:r w:rsidR="00394FBA">
        <w:rPr>
          <w:lang w:val="en-US"/>
        </w:rPr>
        <w:t>13</w:t>
      </w:r>
      <w:r w:rsidR="00FD519B">
        <w:t>.</w:t>
      </w:r>
      <w:r w:rsidR="00394FBA">
        <w:rPr>
          <w:lang w:val="sr-Latn-CS"/>
        </w:rPr>
        <w:t>04</w:t>
      </w:r>
      <w:r w:rsidR="00FD519B">
        <w:t>.201</w:t>
      </w:r>
      <w:r w:rsidR="00394FBA">
        <w:rPr>
          <w:lang w:val="sr-Latn-CS"/>
        </w:rPr>
        <w:t>6</w:t>
      </w:r>
      <w:r w:rsidR="00FD519B" w:rsidRPr="006F581F">
        <w:t>.</w:t>
      </w:r>
      <w:r w:rsidR="00FD519B">
        <w:t>године</w:t>
      </w:r>
      <w:r w:rsidR="00FD519B" w:rsidRPr="006F581F">
        <w:rPr>
          <w:lang w:val="sr-Latn-CS"/>
        </w:rPr>
        <w:t>.</w:t>
      </w:r>
    </w:p>
    <w:p w:rsidR="0044765B" w:rsidRDefault="0044765B" w:rsidP="0044765B">
      <w:pPr>
        <w:spacing w:before="100" w:beforeAutospacing="1" w:after="100" w:afterAutospacing="1"/>
        <w:rPr>
          <w:color w:val="FF0000"/>
          <w:lang w:val="sr-Latn-CS"/>
        </w:rPr>
      </w:pPr>
    </w:p>
    <w:sectPr w:rsidR="0044765B" w:rsidSect="00D061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A40" w:rsidRDefault="007C3A40" w:rsidP="005668E6">
      <w:r>
        <w:separator/>
      </w:r>
    </w:p>
  </w:endnote>
  <w:endnote w:type="continuationSeparator" w:id="0">
    <w:p w:rsidR="007C3A40" w:rsidRDefault="007C3A40" w:rsidP="00566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80" w:rsidRDefault="00A867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80" w:rsidRDefault="00A8678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80" w:rsidRDefault="00A867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A40" w:rsidRDefault="007C3A40" w:rsidP="005668E6">
      <w:r>
        <w:separator/>
      </w:r>
    </w:p>
  </w:footnote>
  <w:footnote w:type="continuationSeparator" w:id="0">
    <w:p w:rsidR="007C3A40" w:rsidRDefault="007C3A40" w:rsidP="00566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80" w:rsidRDefault="00A867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E41" w:rsidRPr="005668E6" w:rsidRDefault="007C3A40">
    <w:pPr>
      <w:pStyle w:val="Header"/>
      <w:rPr>
        <w:lang w:val="en-US"/>
      </w:rPr>
    </w:pPr>
    <w:r>
      <w:rPr>
        <w:noProof/>
        <w:lang w:val="en-US"/>
      </w:rPr>
      <w:pict>
        <v:group id="_x0000_s2049" style="position:absolute;margin-left:-2.4pt;margin-top:37.45pt;width:227.85pt;height:72.9pt;z-index:251658240" coordorigin="1743,5760" coordsize="4557,1458">
          <v:group id="_x0000_s2050" style="position:absolute;left:1743;top:5760;width:4557;height:1440" coordorigin="1743,5760" coordsize="4557,144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position:absolute;left:2880;top:5760;width:3420;height:1440" filled="f" stroked="f">
              <v:textbox style="mso-next-textbox:#_x0000_s2051">
                <w:txbxContent>
                  <w:p w:rsidR="005668E6" w:rsidRPr="00287F69" w:rsidRDefault="005668E6" w:rsidP="005668E6">
                    <w:pPr>
                      <w:rPr>
                        <w:rFonts w:ascii="Trebuchet MS" w:hAnsi="Trebuchet MS"/>
                        <w:b/>
                        <w:color w:val="495677"/>
                        <w:sz w:val="20"/>
                        <w:szCs w:val="20"/>
                      </w:rPr>
                    </w:pPr>
                    <w:r w:rsidRPr="00287F69">
                      <w:rPr>
                        <w:rFonts w:ascii="Trebuchet MS" w:hAnsi="Trebuchet MS"/>
                        <w:b/>
                        <w:color w:val="495677"/>
                        <w:sz w:val="20"/>
                        <w:szCs w:val="20"/>
                      </w:rPr>
                      <w:t>ИНОВАЦИОНИ ЦЕНТАР</w:t>
                    </w:r>
                  </w:p>
                  <w:p w:rsidR="005668E6" w:rsidRPr="00287F69" w:rsidRDefault="005668E6" w:rsidP="005668E6">
                    <w:pPr>
                      <w:rPr>
                        <w:rFonts w:ascii="Trebuchet MS" w:hAnsi="Trebuchet MS"/>
                        <w:b/>
                        <w:color w:val="495677"/>
                      </w:rPr>
                    </w:pPr>
                    <w:r w:rsidRPr="00287F69">
                      <w:rPr>
                        <w:rFonts w:ascii="Trebuchet MS" w:hAnsi="Trebuchet MS"/>
                        <w:b/>
                        <w:color w:val="495677"/>
                        <w:sz w:val="20"/>
                        <w:szCs w:val="20"/>
                      </w:rPr>
                      <w:t>ХЕМИЈСКОГ ФАКУЛТЕТА, д.о.о.</w:t>
                    </w:r>
                  </w:p>
                  <w:p w:rsidR="005668E6" w:rsidRPr="00287F69" w:rsidRDefault="005668E6" w:rsidP="005668E6">
                    <w:pPr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</w:pP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Студентски трг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 xml:space="preserve"> 12-16</w:t>
                    </w:r>
                  </w:p>
                  <w:p w:rsidR="005668E6" w:rsidRPr="00287F69" w:rsidRDefault="005668E6" w:rsidP="005668E6">
                    <w:pPr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</w:pP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 xml:space="preserve">11158 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Београд</w:t>
                    </w:r>
                  </w:p>
                  <w:p w:rsidR="005668E6" w:rsidRPr="00287F69" w:rsidRDefault="005668E6" w:rsidP="005668E6">
                    <w:pPr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</w:pP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тел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>/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факс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 xml:space="preserve">: 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0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>11 2184330</w:t>
                    </w:r>
                  </w:p>
                  <w:p w:rsidR="005668E6" w:rsidRPr="00287F69" w:rsidRDefault="005668E6" w:rsidP="005668E6">
                    <w:pPr>
                      <w:rPr>
                        <w:color w:val="495677"/>
                      </w:rPr>
                    </w:pP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ПИБ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>: 106185588</w:t>
                    </w:r>
                  </w:p>
                </w:txbxContent>
              </v:textbox>
            </v:shape>
            <v:shape id="_x0000_s2052" type="#_x0000_t202" style="position:absolute;left:1743;top:6634;width:1080;height:540" filled="f" stroked="f">
              <v:textbox style="mso-next-textbox:#_x0000_s2052">
                <w:txbxContent>
                  <w:p w:rsidR="005668E6" w:rsidRPr="00287F69" w:rsidRDefault="005668E6" w:rsidP="005668E6">
                    <w:pPr>
                      <w:jc w:val="center"/>
                      <w:rPr>
                        <w:rFonts w:ascii="Trebuchet MS" w:hAnsi="Trebuchet MS"/>
                        <w:b/>
                        <w:color w:val="495677"/>
                        <w:sz w:val="14"/>
                        <w:szCs w:val="14"/>
                        <w:lang w:val="sr-Latn-CS"/>
                      </w:rPr>
                    </w:pPr>
                    <w:r w:rsidRPr="00287F69">
                      <w:rPr>
                        <w:rFonts w:ascii="Trebuchet MS" w:hAnsi="Trebuchet MS"/>
                        <w:b/>
                        <w:color w:val="495677"/>
                        <w:sz w:val="14"/>
                        <w:szCs w:val="14"/>
                        <w:lang w:val="sr-Latn-CS"/>
                      </w:rPr>
                      <w:t>INOVACIONI</w:t>
                    </w:r>
                  </w:p>
                  <w:p w:rsidR="005668E6" w:rsidRPr="00287F69" w:rsidRDefault="005668E6" w:rsidP="005668E6">
                    <w:pPr>
                      <w:jc w:val="center"/>
                      <w:rPr>
                        <w:color w:val="495677"/>
                        <w:sz w:val="10"/>
                        <w:szCs w:val="10"/>
                      </w:rPr>
                    </w:pPr>
                    <w:r w:rsidRPr="00287F69">
                      <w:rPr>
                        <w:rFonts w:ascii="Trebuchet MS" w:hAnsi="Trebuchet MS"/>
                        <w:b/>
                        <w:color w:val="495677"/>
                        <w:sz w:val="14"/>
                        <w:szCs w:val="14"/>
                        <w:lang w:val="sr-Latn-CS"/>
                      </w:rPr>
                      <w:t>CENTAR</w:t>
                    </w:r>
                  </w:p>
                </w:txbxContent>
              </v:textbox>
            </v:shape>
          </v:group>
          <v:group id="_x0000_s2053" style="position:absolute;left:1800;top:5813;width:900;height:1405" coordorigin="1800,5813" coordsize="900,14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4" type="#_x0000_t75" style="position:absolute;left:1800;top:5813;width:900;height:885">
              <v:imagedata r:id="rId1" o:title=""/>
            </v:shape>
            <v:shape id="_x0000_s2055" type="#_x0000_t75" style="position:absolute;left:1980;top:7020;width:540;height:198">
              <v:imagedata r:id="rId2" o:title=""/>
            </v:shape>
          </v:group>
        </v:group>
        <o:OLEObject Type="Embed" ProgID="Unknown" ShapeID="_x0000_s2054" DrawAspect="Content" ObjectID="_1522056830" r:id="rId3"/>
        <o:OLEObject Type="Embed" ProgID="Unknown" ShapeID="_x0000_s2055" DrawAspect="Content" ObjectID="_1522056831" r:id="rId4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80" w:rsidRDefault="00A867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62"/>
    <w:rsid w:val="000167A1"/>
    <w:rsid w:val="000341BA"/>
    <w:rsid w:val="00044EC9"/>
    <w:rsid w:val="000521EF"/>
    <w:rsid w:val="00084751"/>
    <w:rsid w:val="000912BA"/>
    <w:rsid w:val="000E52BB"/>
    <w:rsid w:val="00136FA8"/>
    <w:rsid w:val="00197C62"/>
    <w:rsid w:val="001A26C8"/>
    <w:rsid w:val="0020044F"/>
    <w:rsid w:val="00202AF1"/>
    <w:rsid w:val="00214CBA"/>
    <w:rsid w:val="0024299B"/>
    <w:rsid w:val="00262278"/>
    <w:rsid w:val="002700E9"/>
    <w:rsid w:val="002766D7"/>
    <w:rsid w:val="00283EFE"/>
    <w:rsid w:val="0029441D"/>
    <w:rsid w:val="002B11FC"/>
    <w:rsid w:val="002F4FE3"/>
    <w:rsid w:val="003011BA"/>
    <w:rsid w:val="003440A0"/>
    <w:rsid w:val="00375D84"/>
    <w:rsid w:val="00394FBA"/>
    <w:rsid w:val="00420783"/>
    <w:rsid w:val="0044765B"/>
    <w:rsid w:val="00465E41"/>
    <w:rsid w:val="00494B9B"/>
    <w:rsid w:val="004961C8"/>
    <w:rsid w:val="004D4C1E"/>
    <w:rsid w:val="0054281B"/>
    <w:rsid w:val="00544459"/>
    <w:rsid w:val="005653DA"/>
    <w:rsid w:val="005668E6"/>
    <w:rsid w:val="005C6F65"/>
    <w:rsid w:val="005D473D"/>
    <w:rsid w:val="00606AC9"/>
    <w:rsid w:val="00661507"/>
    <w:rsid w:val="00664D5B"/>
    <w:rsid w:val="00692D4A"/>
    <w:rsid w:val="006B1A85"/>
    <w:rsid w:val="006C74D7"/>
    <w:rsid w:val="006F581F"/>
    <w:rsid w:val="0070325A"/>
    <w:rsid w:val="00731F8A"/>
    <w:rsid w:val="00755C5C"/>
    <w:rsid w:val="0076344B"/>
    <w:rsid w:val="00784E6C"/>
    <w:rsid w:val="007C3A40"/>
    <w:rsid w:val="00821FAD"/>
    <w:rsid w:val="008408CB"/>
    <w:rsid w:val="00846114"/>
    <w:rsid w:val="008C36D0"/>
    <w:rsid w:val="008C76F6"/>
    <w:rsid w:val="008E02E5"/>
    <w:rsid w:val="008E2344"/>
    <w:rsid w:val="008E574E"/>
    <w:rsid w:val="009406E0"/>
    <w:rsid w:val="009507F0"/>
    <w:rsid w:val="00952C1B"/>
    <w:rsid w:val="0097106B"/>
    <w:rsid w:val="009B172F"/>
    <w:rsid w:val="009E37A7"/>
    <w:rsid w:val="00A02432"/>
    <w:rsid w:val="00A46B82"/>
    <w:rsid w:val="00A65B01"/>
    <w:rsid w:val="00A85F29"/>
    <w:rsid w:val="00A86780"/>
    <w:rsid w:val="00AA630D"/>
    <w:rsid w:val="00AB6812"/>
    <w:rsid w:val="00B065F8"/>
    <w:rsid w:val="00B33946"/>
    <w:rsid w:val="00B54448"/>
    <w:rsid w:val="00B6325F"/>
    <w:rsid w:val="00C1379D"/>
    <w:rsid w:val="00C16E83"/>
    <w:rsid w:val="00C20A97"/>
    <w:rsid w:val="00C22ED8"/>
    <w:rsid w:val="00CF1E16"/>
    <w:rsid w:val="00D0611A"/>
    <w:rsid w:val="00D307D7"/>
    <w:rsid w:val="00D86CA3"/>
    <w:rsid w:val="00DA758B"/>
    <w:rsid w:val="00DB215E"/>
    <w:rsid w:val="00DD3F5E"/>
    <w:rsid w:val="00E43D2F"/>
    <w:rsid w:val="00E45E43"/>
    <w:rsid w:val="00E74028"/>
    <w:rsid w:val="00E86DA2"/>
    <w:rsid w:val="00E96AF5"/>
    <w:rsid w:val="00EA1A54"/>
    <w:rsid w:val="00ED50C2"/>
    <w:rsid w:val="00F64E4D"/>
    <w:rsid w:val="00FD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68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8E6"/>
    <w:rPr>
      <w:sz w:val="24"/>
      <w:szCs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5668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8E6"/>
    <w:rPr>
      <w:sz w:val="24"/>
      <w:szCs w:val="24"/>
      <w:lang w:val="sr-Cyrl-C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16E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16E83"/>
    <w:rPr>
      <w:rFonts w:ascii="Consolas" w:hAnsi="Consolas" w:cs="Consolas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68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8E6"/>
    <w:rPr>
      <w:sz w:val="24"/>
      <w:szCs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5668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8E6"/>
    <w:rPr>
      <w:sz w:val="24"/>
      <w:szCs w:val="24"/>
      <w:lang w:val="sr-Cyrl-C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16E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16E83"/>
    <w:rPr>
      <w:rFonts w:ascii="Consolas" w:hAnsi="Consolas" w:cs="Consolas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7EEC3-8586-49B9-AB96-5F812C3F4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Љиљана Секулић</dc:creator>
  <cp:lastModifiedBy>Brankica Kacar</cp:lastModifiedBy>
  <cp:revision>6</cp:revision>
  <dcterms:created xsi:type="dcterms:W3CDTF">2016-04-13T09:25:00Z</dcterms:created>
  <dcterms:modified xsi:type="dcterms:W3CDTF">2016-04-13T10:47:00Z</dcterms:modified>
</cp:coreProperties>
</file>