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</w:t>
      </w:r>
      <w:r w:rsidR="00B01A1C">
        <w:rPr>
          <w:lang w:val="sr-Latn-CS"/>
        </w:rPr>
        <w:t xml:space="preserve">nabavke </w:t>
      </w:r>
      <w:r w:rsidRPr="00157B77">
        <w:rPr>
          <w:lang w:val="sr-Latn-CS"/>
        </w:rPr>
        <w:t xml:space="preserve">dobara- </w:t>
      </w:r>
      <w:r w:rsidR="00FC78B7" w:rsidRPr="00157B77">
        <w:rPr>
          <w:lang w:val="sr-Latn-CS"/>
        </w:rPr>
        <w:t>materijal</w:t>
      </w:r>
      <w:r w:rsidR="00B01A1C">
        <w:rPr>
          <w:lang w:val="sr-Latn-CS"/>
        </w:rPr>
        <w:t>a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CF2012">
        <w:rPr>
          <w:lang w:val="sr-Latn-CS"/>
        </w:rPr>
        <w:t xml:space="preserve"> JN broj 10/18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5D4E4B" w:rsidRPr="00157B77" w:rsidRDefault="005D4E4B" w:rsidP="00B54448">
      <w:pPr>
        <w:pStyle w:val="Default"/>
        <w:rPr>
          <w:b/>
          <w:lang w:val="sr-Latn-CS"/>
        </w:rPr>
      </w:pP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Partija 14 – da li ste mislili na 5 kom stapova duzine 1500 mm ili 5 kg? Ne moze se dati ponuda tacno za 5 kg – recimo 75 kom stapova je 4,95 kg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 xml:space="preserve">prihvatljivo je ponuditi </w:t>
      </w:r>
      <w:r w:rsidRPr="005D4E4B">
        <w:rPr>
          <w:color w:val="FF0000"/>
        </w:rPr>
        <w:t>4,95 kg</w:t>
      </w:r>
      <w:r>
        <w:rPr>
          <w:color w:val="FF0000"/>
          <w:lang w:val="en-US"/>
        </w:rPr>
        <w:t>.</w:t>
      </w: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Partija 60- molim proveru precnika perli, obzirom da je 1 mm veoma mali precnik</w:t>
      </w:r>
    </w:p>
    <w:p w:rsidR="005D4E4B" w:rsidRPr="005D4E4B" w:rsidRDefault="005D4E4B" w:rsidP="005D4E4B">
      <w:pPr>
        <w:rPr>
          <w:lang w:val="sr-Latn-R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>Prečnik je 1 mm.</w:t>
      </w: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Partija 61- molim proveru precnika perli, obzirom da je 15 mm veoma veliki precnik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 w:rsidRPr="005D4E4B">
        <w:rPr>
          <w:color w:val="FF0000"/>
          <w:lang w:val="sr-Latn-CS"/>
        </w:rPr>
        <w:t xml:space="preserve"> </w:t>
      </w:r>
      <w:r>
        <w:rPr>
          <w:color w:val="FF0000"/>
          <w:lang w:val="sr-Latn-CS"/>
        </w:rPr>
        <w:t>Prečnik je 1</w:t>
      </w:r>
      <w:r>
        <w:rPr>
          <w:color w:val="FF0000"/>
          <w:lang w:val="sr-Latn-CS"/>
        </w:rPr>
        <w:t>5</w:t>
      </w:r>
      <w:r>
        <w:rPr>
          <w:color w:val="FF0000"/>
          <w:lang w:val="sr-Latn-CS"/>
        </w:rPr>
        <w:t xml:space="preserve"> mm.</w:t>
      </w:r>
    </w:p>
    <w:p w:rsidR="005D4E4B" w:rsidRP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Partija 86 – da li se moze ponuditi boca sledecih karakteristika;</w:t>
      </w:r>
    </w:p>
    <w:p w:rsidR="005D4E4B" w:rsidRDefault="005D4E4B" w:rsidP="005D4E4B">
      <w:pPr>
        <w:rPr>
          <w:lang w:val="en-US"/>
        </w:rPr>
      </w:pPr>
      <w:r>
        <w:t>“Polietilenska farmaceutska boca 100 ml sa kapaljkom i navojnim zatvaračem”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>Da.</w:t>
      </w: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Partije 92 i 93 – da li se moze ponuditi boca od 60 ml?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>Da.</w:t>
      </w: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Partija 112- glazirani ili neglazirani?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>Neglazirani.</w:t>
      </w: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partija 115- navedite duzinu hladnjaka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>40-50 cm.</w:t>
      </w: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Partija 135 – da li se moze ponuditi 120 ml?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>Da.</w:t>
      </w: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Partija 162 - da li se moze ponuditi 13x130 mm?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>Da.</w:t>
      </w: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Partija 182 -  da li se moze ponuditi usko grlo 6 l?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>Ne.</w:t>
      </w:r>
    </w:p>
    <w:p w:rsidR="00D86CA3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Partija 222 – Da li se moze ponuditi metalni stalak za epruvete fi 20 mm za 24 mesta?</w:t>
      </w:r>
    </w:p>
    <w:p w:rsid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>Ne.</w:t>
      </w: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>sa obzirom da se artikli iz partija 92, 93, 127, 129, 135, 138 prave samo od soda lime stakla, a ne od borosilikatnog</w:t>
      </w:r>
      <w:r>
        <w:rPr>
          <w:lang w:val="en-US"/>
        </w:rPr>
        <w:t xml:space="preserve"> </w:t>
      </w:r>
      <w:r>
        <w:t>kako je traženo u konkursnoj dokumentaciji,da li smemo da ih kao takve nudimo  u ponudi?</w:t>
      </w:r>
    </w:p>
    <w:p w:rsid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>
        <w:rPr>
          <w:color w:val="FF0000"/>
          <w:lang w:val="sr-Latn-CS"/>
        </w:rPr>
        <w:t>Da.</w:t>
      </w: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>
        <w:t xml:space="preserve"> partija 182 –jednogrli balon, okruglo dno, nešlifovan 5 l, da li je sa uskim ili širokim grlom?</w:t>
      </w:r>
    </w:p>
    <w:p w:rsidR="002E2879" w:rsidRPr="005D4E4B" w:rsidRDefault="002E2879" w:rsidP="005D4E4B">
      <w:pPr>
        <w:rPr>
          <w:lang w:val="sr-Latn-R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 w:rsidR="00B97299" w:rsidRPr="00CF2012">
        <w:rPr>
          <w:color w:val="FF0000"/>
        </w:rPr>
        <w:t xml:space="preserve"> </w:t>
      </w:r>
      <w:r w:rsidR="005D4E4B">
        <w:rPr>
          <w:color w:val="FF0000"/>
          <w:lang w:val="sr-Latn-RS"/>
        </w:rPr>
        <w:t>Prihvatljivo je i usko i široko grlo.</w:t>
      </w:r>
    </w:p>
    <w:p w:rsidR="003D4686" w:rsidRPr="003D4686" w:rsidRDefault="003D4686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5D4E4B">
        <w:rPr>
          <w:lang w:val="sr-Latn-CS"/>
        </w:rPr>
        <w:t>13</w:t>
      </w:r>
      <w:bookmarkStart w:id="0" w:name="_GoBack"/>
      <w:bookmarkEnd w:id="0"/>
      <w:r w:rsidR="006F581F" w:rsidRPr="003D4686">
        <w:t>.</w:t>
      </w:r>
      <w:r w:rsidR="00737AEC">
        <w:rPr>
          <w:lang w:val="sr-Latn-CS"/>
        </w:rPr>
        <w:t>04</w:t>
      </w:r>
      <w:r w:rsidR="006F581F" w:rsidRPr="003D4686">
        <w:t>.201</w:t>
      </w:r>
      <w:r w:rsidR="00CF2012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17105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D4E4B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37AEC"/>
    <w:rsid w:val="007465AB"/>
    <w:rsid w:val="00755C5C"/>
    <w:rsid w:val="00756D93"/>
    <w:rsid w:val="0076344B"/>
    <w:rsid w:val="0076436B"/>
    <w:rsid w:val="00784E6C"/>
    <w:rsid w:val="00786A02"/>
    <w:rsid w:val="00794C9B"/>
    <w:rsid w:val="007D774D"/>
    <w:rsid w:val="00821FAD"/>
    <w:rsid w:val="00847184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506C8"/>
    <w:rsid w:val="00A65B01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563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4B"/>
    <w:rPr>
      <w:rFonts w:ascii="Tahoma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4B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9FD4F-B603-4486-9485-A87A1A13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3</cp:revision>
  <cp:lastPrinted>2018-03-22T13:14:00Z</cp:lastPrinted>
  <dcterms:created xsi:type="dcterms:W3CDTF">2018-04-13T10:02:00Z</dcterms:created>
  <dcterms:modified xsi:type="dcterms:W3CDTF">2018-04-13T10:37:00Z</dcterms:modified>
</cp:coreProperties>
</file>