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32" w:rsidRPr="008F1C06" w:rsidRDefault="00D86CA3" w:rsidP="00197C62">
      <w:pPr>
        <w:pStyle w:val="Default"/>
      </w:pPr>
      <w:r w:rsidRPr="008F1C06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02432" w:rsidRPr="008F1C06" w:rsidRDefault="00B54448" w:rsidP="00B54448">
      <w:pPr>
        <w:pStyle w:val="Default"/>
        <w:rPr>
          <w:b/>
          <w:lang w:val="sr-Latn-CS"/>
        </w:rPr>
      </w:pPr>
      <w:r w:rsidRPr="008F1C06">
        <w:rPr>
          <w:lang w:val="sr-Latn-CS"/>
        </w:rPr>
        <w:t>Na zahtev( pitanje) potencijalnih ponuđača, ovim putem dostavljamo traženo pojašnjenje</w:t>
      </w:r>
      <w:r w:rsidR="002F4FE3" w:rsidRPr="008F1C06">
        <w:rPr>
          <w:lang w:val="sr-Latn-CS"/>
        </w:rPr>
        <w:t xml:space="preserve">             </w:t>
      </w:r>
      <w:r w:rsidRPr="008F1C06">
        <w:rPr>
          <w:lang w:val="sr-Latn-CS"/>
        </w:rPr>
        <w:t xml:space="preserve">( odgovor) u vezi javne nabavke dobara- </w:t>
      </w:r>
      <w:r w:rsidR="00C96282" w:rsidRPr="008F1C06">
        <w:rPr>
          <w:lang w:val="sr-Latn-CS"/>
        </w:rPr>
        <w:t xml:space="preserve">nabavka </w:t>
      </w:r>
      <w:r w:rsidR="004E31AB" w:rsidRPr="008F1C06">
        <w:rPr>
          <w:lang w:val="sr-Latn-CS"/>
        </w:rPr>
        <w:t>laboratorijske opreme, broj 14</w:t>
      </w:r>
      <w:r w:rsidRPr="008F1C06">
        <w:rPr>
          <w:lang w:val="sr-Latn-CS"/>
        </w:rPr>
        <w:t>/14.</w:t>
      </w:r>
      <w:r w:rsidRPr="008F1C06">
        <w:rPr>
          <w:b/>
          <w:lang w:val="sr-Latn-CS"/>
        </w:rPr>
        <w:t xml:space="preserve"> </w:t>
      </w:r>
    </w:p>
    <w:p w:rsidR="00D86CA3" w:rsidRPr="008F1C06" w:rsidRDefault="00D86CA3" w:rsidP="00197C62">
      <w:pPr>
        <w:pStyle w:val="Default"/>
      </w:pPr>
    </w:p>
    <w:p w:rsidR="00A467D1" w:rsidRPr="008F1C06" w:rsidRDefault="00B54448" w:rsidP="00A467D1">
      <w:pPr>
        <w:rPr>
          <w:color w:val="000000"/>
          <w:lang w:val="sr-Latn-CS"/>
        </w:rPr>
      </w:pPr>
      <w:r w:rsidRPr="008F1C06">
        <w:rPr>
          <w:color w:val="000000"/>
          <w:lang w:val="sr-Latn-CS"/>
        </w:rPr>
        <w:t>Pitanje</w:t>
      </w:r>
      <w:r w:rsidR="00C8510A" w:rsidRPr="008F1C06">
        <w:rPr>
          <w:color w:val="000000"/>
          <w:lang w:val="sr-Latn-CS"/>
        </w:rPr>
        <w:t xml:space="preserve">1 </w:t>
      </w:r>
      <w:r w:rsidR="005653DA" w:rsidRPr="008F1C06">
        <w:rPr>
          <w:color w:val="000000"/>
          <w:lang w:val="sr-Latn-CS"/>
        </w:rPr>
        <w:t>:</w:t>
      </w:r>
      <w:r w:rsidR="00A467D1" w:rsidRPr="008F1C06">
        <w:t>U partiji broj 8 (Lampa za spektrofotometar za VIS oblast ) da li vlakno lampe treba biti horinzontalno ili vertikalno ?</w:t>
      </w:r>
    </w:p>
    <w:p w:rsidR="00A467D1" w:rsidRPr="008F1C06" w:rsidRDefault="00A467D1" w:rsidP="00A467D1">
      <w:pPr>
        <w:spacing w:before="100" w:beforeAutospacing="1" w:after="100" w:afterAutospacing="1"/>
        <w:rPr>
          <w:color w:val="FF0000"/>
          <w:lang w:val="sr-Latn-CS"/>
        </w:rPr>
      </w:pPr>
      <w:r w:rsidRPr="008F1C06">
        <w:t> </w:t>
      </w:r>
      <w:r w:rsidRPr="008F1C06">
        <w:rPr>
          <w:color w:val="FF0000"/>
          <w:lang w:val="sr-Latn-CS"/>
        </w:rPr>
        <w:t>Odgovor:</w:t>
      </w:r>
      <w:r w:rsidR="00A35BCC" w:rsidRPr="008F1C06">
        <w:rPr>
          <w:color w:val="FF0000"/>
          <w:lang w:val="sr-Latn-CS"/>
        </w:rPr>
        <w:t xml:space="preserve"> Vlakno je na istoj osi kao i priključak .</w:t>
      </w:r>
    </w:p>
    <w:p w:rsidR="00A467D1" w:rsidRPr="008F1C06" w:rsidRDefault="00A467D1" w:rsidP="00A467D1">
      <w:pPr>
        <w:spacing w:before="100" w:beforeAutospacing="1" w:after="100" w:afterAutospacing="1"/>
      </w:pPr>
      <w:r w:rsidRPr="008F1C06">
        <w:rPr>
          <w:color w:val="000000"/>
          <w:lang w:val="sr-Latn-CS"/>
        </w:rPr>
        <w:t>Pitanje</w:t>
      </w:r>
      <w:r w:rsidR="00C8510A" w:rsidRPr="008F1C06">
        <w:rPr>
          <w:color w:val="000000"/>
          <w:lang w:val="sr-Latn-CS"/>
        </w:rPr>
        <w:t xml:space="preserve"> 2 </w:t>
      </w:r>
      <w:r w:rsidRPr="008F1C06">
        <w:rPr>
          <w:color w:val="000000"/>
          <w:lang w:val="sr-Latn-CS"/>
        </w:rPr>
        <w:t>:</w:t>
      </w:r>
      <w:r w:rsidRPr="008F1C06">
        <w:t xml:space="preserve">U partiji broj 9 (Konduktometar ) da li treba ponuditi I sondu ? </w:t>
      </w:r>
    </w:p>
    <w:p w:rsidR="00A467D1" w:rsidRPr="008F1C06" w:rsidRDefault="00A467D1" w:rsidP="00A467D1">
      <w:pPr>
        <w:spacing w:before="100" w:beforeAutospacing="1" w:after="100" w:afterAutospacing="1"/>
        <w:rPr>
          <w:color w:val="FF0000"/>
          <w:lang w:val="sr-Latn-CS"/>
        </w:rPr>
      </w:pPr>
      <w:r w:rsidRPr="008F1C06">
        <w:t> </w:t>
      </w:r>
      <w:r w:rsidRPr="008F1C06">
        <w:rPr>
          <w:color w:val="FF0000"/>
          <w:lang w:val="sr-Latn-CS"/>
        </w:rPr>
        <w:t>Odgovor:Da potrebno je ponuditi i sondu.</w:t>
      </w:r>
    </w:p>
    <w:p w:rsidR="00A467D1" w:rsidRPr="008F1C06" w:rsidRDefault="00A467D1" w:rsidP="00A467D1">
      <w:pPr>
        <w:spacing w:before="100" w:beforeAutospacing="1" w:after="100" w:afterAutospacing="1"/>
        <w:rPr>
          <w:lang w:val="sr-Latn-CS"/>
        </w:rPr>
      </w:pPr>
      <w:r w:rsidRPr="008F1C06">
        <w:rPr>
          <w:color w:val="000000"/>
          <w:lang w:val="sr-Latn-CS"/>
        </w:rPr>
        <w:t>Pitanje</w:t>
      </w:r>
      <w:r w:rsidR="00C8510A" w:rsidRPr="008F1C06">
        <w:rPr>
          <w:color w:val="000000"/>
          <w:lang w:val="sr-Latn-CS"/>
        </w:rPr>
        <w:t xml:space="preserve"> 3 </w:t>
      </w:r>
      <w:r w:rsidRPr="008F1C06">
        <w:rPr>
          <w:color w:val="000000"/>
          <w:lang w:val="sr-Latn-CS"/>
        </w:rPr>
        <w:t>:</w:t>
      </w:r>
      <w:r w:rsidRPr="008F1C06">
        <w:t xml:space="preserve">U partiji broj 11 (pH metar sa konduktometrom ) da li sonde koje se isporucuju moraju meriti u trazenim opsezima, ili se opsezi odnose samo na mogucnost merenja samog aparata ? </w:t>
      </w:r>
    </w:p>
    <w:p w:rsidR="00A467D1" w:rsidRPr="008F1C06" w:rsidRDefault="00A467D1" w:rsidP="00A467D1">
      <w:pPr>
        <w:spacing w:before="100" w:beforeAutospacing="1" w:after="100" w:afterAutospacing="1"/>
        <w:rPr>
          <w:color w:val="FF0000"/>
          <w:lang w:val="sr-Latn-CS"/>
        </w:rPr>
      </w:pPr>
      <w:r w:rsidRPr="008F1C06">
        <w:rPr>
          <w:color w:val="FF0000"/>
          <w:lang w:val="sr-Latn-CS"/>
        </w:rPr>
        <w:t>Odgovor:</w:t>
      </w:r>
      <w:r w:rsidR="00E54AE5" w:rsidRPr="008F1C06">
        <w:rPr>
          <w:rFonts w:ascii="Calibri" w:hAnsi="Calibri"/>
          <w:color w:val="1F497D"/>
        </w:rPr>
        <w:t xml:space="preserve"> </w:t>
      </w:r>
      <w:r w:rsidR="00E54AE5" w:rsidRPr="008F1C06">
        <w:rPr>
          <w:color w:val="FF0000"/>
        </w:rPr>
        <w:t>Sonde koje se isporucuju moraju meriti u trazenim opsezima, a podrazumeva se i da sam aparat ima mogucnost merenja u datim opsezima i da je kompatibilan sa sondama.</w:t>
      </w:r>
    </w:p>
    <w:p w:rsidR="00A467D1" w:rsidRPr="008F1C06" w:rsidRDefault="00A467D1" w:rsidP="00A467D1">
      <w:pPr>
        <w:spacing w:before="100" w:beforeAutospacing="1" w:after="100" w:afterAutospacing="1"/>
        <w:rPr>
          <w:lang w:val="sr-Latn-CS"/>
        </w:rPr>
      </w:pPr>
      <w:r w:rsidRPr="008F1C06">
        <w:t> </w:t>
      </w:r>
      <w:r w:rsidRPr="008F1C06">
        <w:rPr>
          <w:color w:val="000000"/>
          <w:lang w:val="sr-Latn-CS"/>
        </w:rPr>
        <w:t>Pitanje</w:t>
      </w:r>
      <w:r w:rsidR="00C8510A" w:rsidRPr="008F1C06">
        <w:rPr>
          <w:color w:val="000000"/>
          <w:lang w:val="sr-Latn-CS"/>
        </w:rPr>
        <w:t xml:space="preserve"> 4 </w:t>
      </w:r>
      <w:r w:rsidRPr="008F1C06">
        <w:rPr>
          <w:color w:val="000000"/>
          <w:lang w:val="sr-Latn-CS"/>
        </w:rPr>
        <w:t>:</w:t>
      </w:r>
      <w:r w:rsidRPr="008F1C06">
        <w:t>Pitanje se odnosi na partiju 9 (konduktometar) i partiju 10 (pH-metar).Da li je dozvoljeno nuditi prenosne instrumente ili stone, s obzirom da ovo nije navedeno u specifikaciji?</w:t>
      </w:r>
    </w:p>
    <w:p w:rsidR="00C8510A" w:rsidRPr="008F1C06" w:rsidRDefault="00C8510A" w:rsidP="00A467D1">
      <w:pPr>
        <w:spacing w:before="100" w:beforeAutospacing="1" w:after="100" w:afterAutospacing="1"/>
        <w:rPr>
          <w:lang w:val="sr-Latn-CS"/>
        </w:rPr>
      </w:pPr>
      <w:r w:rsidRPr="008F1C06">
        <w:rPr>
          <w:color w:val="FF0000"/>
          <w:lang w:val="sr-Latn-CS"/>
        </w:rPr>
        <w:t>Odgovor: Mogu se ponuditi i prenosivi i stoni.</w:t>
      </w:r>
    </w:p>
    <w:p w:rsidR="00A467D1" w:rsidRPr="008F1C06" w:rsidRDefault="00A467D1" w:rsidP="00A467D1">
      <w:pPr>
        <w:spacing w:before="100" w:beforeAutospacing="1" w:after="100" w:afterAutospacing="1"/>
        <w:rPr>
          <w:lang w:val="sr-Latn-CS"/>
        </w:rPr>
      </w:pPr>
      <w:r w:rsidRPr="008F1C06">
        <w:rPr>
          <w:color w:val="000000"/>
          <w:lang w:val="sr-Latn-CS"/>
        </w:rPr>
        <w:t>Pitanje</w:t>
      </w:r>
      <w:r w:rsidR="00C8510A" w:rsidRPr="008F1C06">
        <w:rPr>
          <w:color w:val="000000"/>
          <w:lang w:val="sr-Latn-CS"/>
        </w:rPr>
        <w:t xml:space="preserve"> 5 </w:t>
      </w:r>
      <w:r w:rsidRPr="008F1C06">
        <w:rPr>
          <w:color w:val="000000"/>
          <w:lang w:val="sr-Latn-CS"/>
        </w:rPr>
        <w:t>:</w:t>
      </w:r>
      <w:r w:rsidRPr="008F1C06">
        <w:t>Ovo je tražena dokumentacija po pitanje ispunjenosti uslova za učešće na javnom pozivu:</w:t>
      </w:r>
    </w:p>
    <w:p w:rsidR="00A467D1" w:rsidRPr="008F1C06" w:rsidRDefault="00A467D1" w:rsidP="00A467D1">
      <w:pPr>
        <w:spacing w:before="100" w:beforeAutospacing="1" w:after="100" w:afterAutospacing="1"/>
      </w:pPr>
      <w:r w:rsidRPr="008F1C06">
        <w:t xml:space="preserve">1)            Финансијски капацитет: </w:t>
      </w:r>
    </w:p>
    <w:p w:rsidR="00A467D1" w:rsidRPr="008F1C06" w:rsidRDefault="00A467D1" w:rsidP="00A467D1">
      <w:pPr>
        <w:spacing w:before="100" w:beforeAutospacing="1" w:after="100" w:afterAutospacing="1"/>
      </w:pPr>
      <w:r w:rsidRPr="008F1C06">
        <w:t>Доказ:</w:t>
      </w:r>
    </w:p>
    <w:p w:rsidR="00A467D1" w:rsidRPr="008F1C06" w:rsidRDefault="00A467D1" w:rsidP="00A467D1">
      <w:pPr>
        <w:spacing w:before="100" w:beforeAutospacing="1" w:after="100" w:afterAutospacing="1"/>
        <w:rPr>
          <w:lang w:val="sr-Latn-CS"/>
        </w:rPr>
      </w:pPr>
      <w:r w:rsidRPr="008F1C06">
        <w:t>1.            Извештај о бонитету за јавне набавке који издаје Агенција за привредне регистре за 2011, 2012 и 2013. годину (важи за сва правна лица – привредна друштва и предузетнике).</w:t>
      </w:r>
    </w:p>
    <w:p w:rsidR="00A467D1" w:rsidRPr="008F1C06" w:rsidRDefault="00A467D1" w:rsidP="00A467D1">
      <w:pPr>
        <w:spacing w:before="100" w:beforeAutospacing="1" w:after="100" w:afterAutospacing="1"/>
        <w:rPr>
          <w:lang w:val="sr-Latn-CS"/>
        </w:rPr>
      </w:pPr>
      <w:r w:rsidRPr="008F1C06">
        <w:t>2.            Изјава или одлука о разврставању правног лица на основу Закона о рачуноводству („Сл.гласник РС 62/13 од 16.07.2013.г.)</w:t>
      </w:r>
    </w:p>
    <w:p w:rsidR="00A467D1" w:rsidRPr="008F1C06" w:rsidRDefault="00A467D1" w:rsidP="00A467D1">
      <w:pPr>
        <w:spacing w:before="100" w:beforeAutospacing="1" w:after="100" w:afterAutospacing="1"/>
      </w:pPr>
      <w:r w:rsidRPr="008F1C06">
        <w:t>Naša je firma registrovana kod APR-a u registru dobavljača.</w:t>
      </w:r>
    </w:p>
    <w:p w:rsidR="00A467D1" w:rsidRPr="008F1C06" w:rsidRDefault="00A467D1" w:rsidP="00C8510A">
      <w:pPr>
        <w:spacing w:before="100" w:beforeAutospacing="1" w:after="100" w:afterAutospacing="1"/>
        <w:rPr>
          <w:lang w:val="sr-Latn-CS"/>
        </w:rPr>
      </w:pPr>
      <w:r w:rsidRPr="008F1C06">
        <w:lastRenderedPageBreak/>
        <w:t>Da li je neophodno da se dostavi gore navedena dokumentacija ili je možda dovoljno da se dostave bilansi uspeha za prethodne tri godine?</w:t>
      </w:r>
    </w:p>
    <w:p w:rsidR="004E31AB" w:rsidRPr="008F1C06" w:rsidRDefault="00B54448" w:rsidP="00C96282">
      <w:pPr>
        <w:spacing w:before="100" w:beforeAutospacing="1" w:after="100" w:afterAutospacing="1"/>
        <w:rPr>
          <w:color w:val="FF0000"/>
          <w:lang w:val="sr-Latn-CS"/>
        </w:rPr>
      </w:pPr>
      <w:r w:rsidRPr="008F1C06">
        <w:rPr>
          <w:color w:val="FF0000"/>
          <w:lang w:val="sr-Latn-CS"/>
        </w:rPr>
        <w:t xml:space="preserve">Odgovor: </w:t>
      </w:r>
      <w:r w:rsidR="00C8510A" w:rsidRPr="008F1C06">
        <w:rPr>
          <w:color w:val="FF0000"/>
          <w:lang w:val="sr-Latn-CS"/>
        </w:rPr>
        <w:t xml:space="preserve">Ispunjenost dodatnih uslova ( finansijski kapacitet) </w:t>
      </w:r>
      <w:r w:rsidR="0061092A" w:rsidRPr="008F1C06">
        <w:rPr>
          <w:color w:val="FF0000"/>
          <w:lang w:val="sr-Latn-CS"/>
        </w:rPr>
        <w:t xml:space="preserve">isključivo </w:t>
      </w:r>
      <w:r w:rsidR="00C8510A" w:rsidRPr="008F1C06">
        <w:rPr>
          <w:color w:val="FF0000"/>
          <w:lang w:val="sr-Latn-CS"/>
        </w:rPr>
        <w:t>se dokazuje dostavljanjem dokaza  koji su navedeni u konkursnoj dokumentaciji</w:t>
      </w:r>
    </w:p>
    <w:p w:rsidR="00C70736" w:rsidRPr="008F1C06" w:rsidRDefault="00C70736" w:rsidP="004E31AB">
      <w:pPr>
        <w:spacing w:before="100" w:beforeAutospacing="1" w:after="100" w:afterAutospacing="1"/>
        <w:rPr>
          <w:lang w:val="sr-Latn-CS"/>
        </w:rPr>
      </w:pPr>
    </w:p>
    <w:p w:rsidR="00C70736" w:rsidRPr="008F1C06" w:rsidRDefault="00C70736" w:rsidP="004E31AB">
      <w:pPr>
        <w:spacing w:before="100" w:beforeAutospacing="1" w:after="100" w:afterAutospacing="1"/>
        <w:rPr>
          <w:lang w:val="sr-Latn-CS"/>
        </w:rPr>
      </w:pPr>
    </w:p>
    <w:p w:rsidR="00C70736" w:rsidRPr="008F1C06" w:rsidRDefault="00C70736" w:rsidP="004E31AB">
      <w:pPr>
        <w:spacing w:before="100" w:beforeAutospacing="1" w:after="100" w:afterAutospacing="1"/>
        <w:rPr>
          <w:lang w:val="sr-Latn-CS"/>
        </w:rPr>
      </w:pPr>
    </w:p>
    <w:p w:rsidR="005C6F65" w:rsidRPr="008F1C06" w:rsidRDefault="004E31AB" w:rsidP="004E31AB">
      <w:pPr>
        <w:spacing w:before="100" w:beforeAutospacing="1" w:after="100" w:afterAutospacing="1"/>
        <w:rPr>
          <w:lang w:val="sr-Latn-CS"/>
        </w:rPr>
      </w:pPr>
      <w:r w:rsidRPr="008F1C06">
        <w:rPr>
          <w:lang w:val="sr-Latn-CS"/>
        </w:rPr>
        <w:t>U Beogradu</w:t>
      </w:r>
      <w:r w:rsidR="006F581F" w:rsidRPr="008F1C06">
        <w:t xml:space="preserve">, </w:t>
      </w:r>
      <w:r w:rsidR="0061092A" w:rsidRPr="008F1C06">
        <w:rPr>
          <w:lang w:val="sr-Latn-CS"/>
        </w:rPr>
        <w:t>15</w:t>
      </w:r>
      <w:r w:rsidR="006F581F" w:rsidRPr="008F1C06">
        <w:t>.</w:t>
      </w:r>
      <w:r w:rsidR="003440A0" w:rsidRPr="008F1C06">
        <w:rPr>
          <w:lang w:val="sr-Latn-CS"/>
        </w:rPr>
        <w:t>0</w:t>
      </w:r>
      <w:r w:rsidR="0022487E" w:rsidRPr="008F1C06">
        <w:rPr>
          <w:lang w:val="sr-Latn-CS"/>
        </w:rPr>
        <w:t>7</w:t>
      </w:r>
      <w:r w:rsidR="006F581F" w:rsidRPr="008F1C06">
        <w:t>.201</w:t>
      </w:r>
      <w:r w:rsidR="006F581F" w:rsidRPr="008F1C06">
        <w:rPr>
          <w:lang w:val="sr-Latn-CS"/>
        </w:rPr>
        <w:t>4</w:t>
      </w:r>
      <w:r w:rsidR="005C6F65" w:rsidRPr="008F1C06">
        <w:t>.</w:t>
      </w:r>
      <w:r w:rsidR="003440A0" w:rsidRPr="008F1C06">
        <w:t>године</w:t>
      </w:r>
      <w:r w:rsidR="006F581F" w:rsidRPr="008F1C06">
        <w:rPr>
          <w:lang w:val="sr-Latn-CS"/>
        </w:rPr>
        <w:t>.</w:t>
      </w:r>
    </w:p>
    <w:p w:rsidR="005C6F65" w:rsidRPr="008F1C06" w:rsidRDefault="005C6F65" w:rsidP="00197C62"/>
    <w:sectPr w:rsidR="005C6F65" w:rsidRPr="008F1C06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341BA"/>
    <w:rsid w:val="000521EF"/>
    <w:rsid w:val="00055156"/>
    <w:rsid w:val="000A0291"/>
    <w:rsid w:val="000A24E1"/>
    <w:rsid w:val="000B023A"/>
    <w:rsid w:val="000E52BB"/>
    <w:rsid w:val="000F032D"/>
    <w:rsid w:val="00136FA8"/>
    <w:rsid w:val="00180084"/>
    <w:rsid w:val="00197C62"/>
    <w:rsid w:val="001A26C8"/>
    <w:rsid w:val="0020044F"/>
    <w:rsid w:val="0022487E"/>
    <w:rsid w:val="002264BF"/>
    <w:rsid w:val="002700E9"/>
    <w:rsid w:val="0029441D"/>
    <w:rsid w:val="002F4FE3"/>
    <w:rsid w:val="003011BA"/>
    <w:rsid w:val="00301DEF"/>
    <w:rsid w:val="003440A0"/>
    <w:rsid w:val="00375D84"/>
    <w:rsid w:val="00420783"/>
    <w:rsid w:val="0046323E"/>
    <w:rsid w:val="0046566E"/>
    <w:rsid w:val="00494B9B"/>
    <w:rsid w:val="004953F3"/>
    <w:rsid w:val="004961C8"/>
    <w:rsid w:val="004E31AB"/>
    <w:rsid w:val="005653DA"/>
    <w:rsid w:val="005734FF"/>
    <w:rsid w:val="00594034"/>
    <w:rsid w:val="005B445F"/>
    <w:rsid w:val="005C6F65"/>
    <w:rsid w:val="005D473D"/>
    <w:rsid w:val="00606AC9"/>
    <w:rsid w:val="0061092A"/>
    <w:rsid w:val="006C74D7"/>
    <w:rsid w:val="006F581F"/>
    <w:rsid w:val="006F7F5F"/>
    <w:rsid w:val="0070325A"/>
    <w:rsid w:val="00755C5C"/>
    <w:rsid w:val="0076344B"/>
    <w:rsid w:val="00784E6C"/>
    <w:rsid w:val="00794C9B"/>
    <w:rsid w:val="00821FAD"/>
    <w:rsid w:val="00891191"/>
    <w:rsid w:val="008C36D0"/>
    <w:rsid w:val="008C76F6"/>
    <w:rsid w:val="008E02E5"/>
    <w:rsid w:val="008E2344"/>
    <w:rsid w:val="008E574E"/>
    <w:rsid w:val="008F1C06"/>
    <w:rsid w:val="008F2A18"/>
    <w:rsid w:val="00952C1B"/>
    <w:rsid w:val="0097106B"/>
    <w:rsid w:val="009B172F"/>
    <w:rsid w:val="00A02432"/>
    <w:rsid w:val="00A35BCC"/>
    <w:rsid w:val="00A467D1"/>
    <w:rsid w:val="00A46B82"/>
    <w:rsid w:val="00A65B01"/>
    <w:rsid w:val="00A85F29"/>
    <w:rsid w:val="00AA630D"/>
    <w:rsid w:val="00AB6812"/>
    <w:rsid w:val="00B065F8"/>
    <w:rsid w:val="00B54448"/>
    <w:rsid w:val="00B6325F"/>
    <w:rsid w:val="00C030BE"/>
    <w:rsid w:val="00C1379D"/>
    <w:rsid w:val="00C20A97"/>
    <w:rsid w:val="00C70736"/>
    <w:rsid w:val="00C8510A"/>
    <w:rsid w:val="00C96282"/>
    <w:rsid w:val="00C97DC2"/>
    <w:rsid w:val="00CB449F"/>
    <w:rsid w:val="00CF1E16"/>
    <w:rsid w:val="00D0611A"/>
    <w:rsid w:val="00D307D7"/>
    <w:rsid w:val="00D86CA3"/>
    <w:rsid w:val="00DA758B"/>
    <w:rsid w:val="00DB215E"/>
    <w:rsid w:val="00E45E43"/>
    <w:rsid w:val="00E54AE5"/>
    <w:rsid w:val="00E73EA0"/>
    <w:rsid w:val="00E96AF5"/>
    <w:rsid w:val="00ED50C2"/>
    <w:rsid w:val="00F64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68F2B-F2E4-48EC-9738-87A63795C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8</cp:revision>
  <cp:lastPrinted>2014-07-09T09:14:00Z</cp:lastPrinted>
  <dcterms:created xsi:type="dcterms:W3CDTF">2014-07-15T09:35:00Z</dcterms:created>
  <dcterms:modified xsi:type="dcterms:W3CDTF">2014-07-15T11:15:00Z</dcterms:modified>
</cp:coreProperties>
</file>